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64A1D" w14:textId="77777777" w:rsidR="0014625A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14625A">
        <w:rPr>
          <w:rFonts w:ascii="Times New Roman" w:hAnsi="Times New Roman" w:cs="Times New Roman"/>
          <w:sz w:val="24"/>
          <w:szCs w:val="24"/>
        </w:rPr>
        <w:t xml:space="preserve">experienced </w:t>
      </w:r>
    </w:p>
    <w:p w14:paraId="7E90C258" w14:textId="77777777" w:rsidR="0014625A" w:rsidRDefault="0014625A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something that made you begin to think about life after death. Did </w:t>
      </w:r>
    </w:p>
    <w:p w14:paraId="64C6E7CC" w14:textId="44DBE36C" w:rsidR="00EE3995" w:rsidRDefault="0014625A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experience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view about eternity?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Pr="0018043F" w:rsidRDefault="008C11CF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832EE6" w14:textId="77777777" w:rsidR="00D1210E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DD5741">
        <w:rPr>
          <w:rFonts w:ascii="Times New Roman" w:hAnsi="Times New Roman" w:cs="Times New Roman"/>
          <w:sz w:val="24"/>
          <w:szCs w:val="24"/>
        </w:rPr>
        <w:t>How does a person’s view about the afterlife affect the</w:t>
      </w:r>
      <w:r w:rsidR="00D1210E">
        <w:rPr>
          <w:rFonts w:ascii="Times New Roman" w:hAnsi="Times New Roman" w:cs="Times New Roman"/>
          <w:sz w:val="24"/>
          <w:szCs w:val="24"/>
        </w:rPr>
        <w:t xml:space="preserve"> way they </w:t>
      </w:r>
    </w:p>
    <w:p w14:paraId="2D651B0B" w14:textId="2D452120" w:rsidR="00997109" w:rsidRDefault="00D1210E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live </w:t>
      </w:r>
      <w:r w:rsidR="00DD5741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D5741">
        <w:rPr>
          <w:rFonts w:ascii="Times New Roman" w:hAnsi="Times New Roman" w:cs="Times New Roman"/>
          <w:sz w:val="24"/>
          <w:szCs w:val="24"/>
        </w:rPr>
        <w:t xml:space="preserve"> present life?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Pr="0018043F" w:rsidRDefault="004E60DF" w:rsidP="00E27D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C172E9" w14:textId="77777777" w:rsidR="00AF2551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D1210E">
        <w:rPr>
          <w:rFonts w:ascii="Times New Roman" w:hAnsi="Times New Roman" w:cs="Times New Roman"/>
          <w:sz w:val="24"/>
          <w:szCs w:val="24"/>
        </w:rPr>
        <w:t xml:space="preserve"> life after </w:t>
      </w:r>
    </w:p>
    <w:p w14:paraId="53B8C458" w14:textId="57FD615A" w:rsidR="00EE3995" w:rsidRPr="00EE3995" w:rsidRDefault="00AF2551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210E">
        <w:rPr>
          <w:rFonts w:ascii="Times New Roman" w:hAnsi="Times New Roman" w:cs="Times New Roman"/>
          <w:sz w:val="24"/>
          <w:szCs w:val="24"/>
        </w:rPr>
        <w:t xml:space="preserve">death: </w:t>
      </w:r>
      <w:r w:rsidR="008C11CF"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48A5EC54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091002">
        <w:rPr>
          <w:rFonts w:ascii="Times New Roman" w:hAnsi="Times New Roman" w:cs="Times New Roman"/>
          <w:sz w:val="24"/>
          <w:szCs w:val="24"/>
        </w:rPr>
        <w:t>Ecclesiastes 12:7</w:t>
      </w:r>
    </w:p>
    <w:p w14:paraId="0407AF05" w14:textId="18775891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091002">
        <w:rPr>
          <w:rFonts w:ascii="Times New Roman" w:hAnsi="Times New Roman" w:cs="Times New Roman"/>
          <w:sz w:val="24"/>
          <w:szCs w:val="24"/>
        </w:rPr>
        <w:t>John 5:24</w:t>
      </w:r>
    </w:p>
    <w:p w14:paraId="24B40D74" w14:textId="563C79E6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091002">
        <w:rPr>
          <w:rFonts w:ascii="Times New Roman" w:hAnsi="Times New Roman" w:cs="Times New Roman"/>
          <w:sz w:val="24"/>
          <w:szCs w:val="24"/>
        </w:rPr>
        <w:t>John 11:25-26</w:t>
      </w:r>
    </w:p>
    <w:p w14:paraId="0119FF12" w14:textId="648097DC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AF2551">
        <w:rPr>
          <w:rFonts w:ascii="Times New Roman" w:hAnsi="Times New Roman" w:cs="Times New Roman"/>
          <w:sz w:val="24"/>
          <w:szCs w:val="24"/>
        </w:rPr>
        <w:t>John 14:1-3</w:t>
      </w:r>
    </w:p>
    <w:p w14:paraId="5521116B" w14:textId="29C6B2C4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91002">
        <w:rPr>
          <w:rFonts w:ascii="Times New Roman" w:hAnsi="Times New Roman" w:cs="Times New Roman"/>
          <w:sz w:val="24"/>
          <w:szCs w:val="24"/>
        </w:rPr>
        <w:t>II Corinthians 5:8</w:t>
      </w:r>
    </w:p>
    <w:p w14:paraId="63A4A9C2" w14:textId="1B45316B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091002">
        <w:rPr>
          <w:rFonts w:ascii="Times New Roman" w:hAnsi="Times New Roman" w:cs="Times New Roman"/>
          <w:sz w:val="24"/>
          <w:szCs w:val="24"/>
        </w:rPr>
        <w:t>I Thessalonians 4:16-18</w:t>
      </w:r>
    </w:p>
    <w:p w14:paraId="78105830" w14:textId="1C5FFF9D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091002">
        <w:rPr>
          <w:rFonts w:ascii="Times New Roman" w:hAnsi="Times New Roman" w:cs="Times New Roman"/>
          <w:sz w:val="24"/>
          <w:szCs w:val="24"/>
        </w:rPr>
        <w:t>Hebrews 9:27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ECA4585" w14:textId="77777777" w:rsidR="00AF2551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AF2551">
        <w:rPr>
          <w:rFonts w:ascii="Times New Roman" w:hAnsi="Times New Roman" w:cs="Times New Roman"/>
          <w:sz w:val="24"/>
          <w:szCs w:val="24"/>
        </w:rPr>
        <w:t xml:space="preserve">How did Jesus demonstrate that the Sadducees did not understand </w:t>
      </w:r>
    </w:p>
    <w:p w14:paraId="392BE695" w14:textId="73E8EE0B" w:rsidR="001015C8" w:rsidRDefault="00AF2551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 Scriptures? What passage of Scripture did </w:t>
      </w:r>
      <w:proofErr w:type="gramStart"/>
      <w:r>
        <w:rPr>
          <w:rFonts w:ascii="Times New Roman" w:hAnsi="Times New Roman" w:cs="Times New Roman"/>
          <w:sz w:val="24"/>
          <w:szCs w:val="24"/>
        </w:rPr>
        <w:t>Jesus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use?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9109F" w14:textId="77777777" w:rsidR="00D477CD" w:rsidRPr="00337CDD" w:rsidRDefault="00D477CD" w:rsidP="001015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4A0F6802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750341">
        <w:rPr>
          <w:rFonts w:ascii="Times New Roman" w:hAnsi="Times New Roman" w:cs="Times New Roman"/>
          <w:sz w:val="24"/>
          <w:szCs w:val="24"/>
        </w:rPr>
        <w:t>consider how I am investing my life for eternity through my time, talents, finances, etc.</w:t>
      </w:r>
    </w:p>
    <w:p w14:paraId="0E160DBB" w14:textId="3AC15C8A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18043F">
        <w:rPr>
          <w:rFonts w:ascii="Times New Roman" w:hAnsi="Times New Roman" w:cs="Times New Roman"/>
          <w:sz w:val="24"/>
          <w:szCs w:val="24"/>
        </w:rPr>
        <w:t>study what the Bible says about heaven.</w:t>
      </w:r>
    </w:p>
    <w:p w14:paraId="5FA1267F" w14:textId="46B25BFB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AF2551">
        <w:rPr>
          <w:rFonts w:ascii="Times New Roman" w:hAnsi="Times New Roman" w:cs="Times New Roman"/>
          <w:sz w:val="24"/>
          <w:szCs w:val="24"/>
        </w:rPr>
        <w:t>I Corinthians 5:8.</w:t>
      </w:r>
    </w:p>
    <w:p w14:paraId="3CFC3025" w14:textId="0E654649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8A5">
        <w:rPr>
          <w:rFonts w:ascii="Times New Roman" w:hAnsi="Times New Roman" w:cs="Times New Roman"/>
          <w:sz w:val="24"/>
          <w:szCs w:val="24"/>
        </w:rPr>
        <w:t xml:space="preserve"> </w:t>
      </w:r>
      <w:r w:rsidR="00D1161A">
        <w:rPr>
          <w:rFonts w:ascii="Times New Roman" w:hAnsi="Times New Roman" w:cs="Times New Roman"/>
          <w:sz w:val="24"/>
          <w:szCs w:val="24"/>
        </w:rPr>
        <w:t>Novem</w:t>
      </w:r>
      <w:r w:rsidR="003A003C">
        <w:rPr>
          <w:rFonts w:ascii="Times New Roman" w:hAnsi="Times New Roman" w:cs="Times New Roman"/>
          <w:sz w:val="24"/>
          <w:szCs w:val="24"/>
        </w:rPr>
        <w:t>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DB0E6F">
        <w:rPr>
          <w:rFonts w:ascii="Times New Roman" w:hAnsi="Times New Roman" w:cs="Times New Roman"/>
          <w:sz w:val="24"/>
          <w:szCs w:val="24"/>
        </w:rPr>
        <w:t>1</w:t>
      </w:r>
      <w:r w:rsidR="008D2770">
        <w:rPr>
          <w:rFonts w:ascii="Times New Roman" w:hAnsi="Times New Roman" w:cs="Times New Roman"/>
          <w:sz w:val="24"/>
          <w:szCs w:val="24"/>
        </w:rPr>
        <w:t>7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03E6E22C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064002">
        <w:rPr>
          <w:rFonts w:ascii="Times New Roman" w:hAnsi="Times New Roman" w:cs="Times New Roman"/>
          <w:sz w:val="24"/>
          <w:szCs w:val="24"/>
        </w:rPr>
        <w:t>20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8D2770">
        <w:rPr>
          <w:rFonts w:ascii="Times New Roman" w:hAnsi="Times New Roman" w:cs="Times New Roman"/>
          <w:sz w:val="24"/>
          <w:szCs w:val="24"/>
        </w:rPr>
        <w:t>27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8D2770">
        <w:rPr>
          <w:rFonts w:ascii="Times New Roman" w:hAnsi="Times New Roman" w:cs="Times New Roman"/>
          <w:sz w:val="24"/>
          <w:szCs w:val="24"/>
        </w:rPr>
        <w:t>40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226">
        <w:rPr>
          <w:rFonts w:ascii="Times New Roman" w:hAnsi="Times New Roman" w:cs="Times New Roman"/>
          <w:sz w:val="24"/>
          <w:szCs w:val="24"/>
        </w:rPr>
        <w:t>8</w:t>
      </w:r>
      <w:r w:rsidR="008D2770">
        <w:rPr>
          <w:rFonts w:ascii="Times New Roman" w:hAnsi="Times New Roman" w:cs="Times New Roman"/>
          <w:sz w:val="24"/>
          <w:szCs w:val="24"/>
        </w:rPr>
        <w:t>6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74EA0661" w:rsidR="00F95596" w:rsidRPr="00444FF1" w:rsidRDefault="00EB79BF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What About Life After Death?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4EEC076B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EB79BF">
        <w:rPr>
          <w:rFonts w:ascii="Times New Roman" w:hAnsi="Times New Roman" w:cs="Times New Roman"/>
          <w:sz w:val="24"/>
          <w:szCs w:val="24"/>
        </w:rPr>
        <w:t>The Grieving Widow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ABDB8" w14:textId="77777777" w:rsidR="00D0249F" w:rsidRDefault="00D0249F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1FEF" w14:textId="5D49646A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EB79BF">
        <w:rPr>
          <w:rFonts w:ascii="Times New Roman" w:hAnsi="Times New Roman" w:cs="Times New Roman"/>
          <w:sz w:val="24"/>
          <w:szCs w:val="24"/>
        </w:rPr>
        <w:t>The Sadducees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97E6D2" w14:textId="77777777" w:rsidR="00DD5741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0" w:name="_Hlk157164946"/>
      <w:r w:rsidR="00EB79BF">
        <w:rPr>
          <w:rFonts w:ascii="Times New Roman" w:hAnsi="Times New Roman" w:cs="Times New Roman"/>
          <w:sz w:val="24"/>
          <w:szCs w:val="24"/>
        </w:rPr>
        <w:t>Luke 20:27</w:t>
      </w:r>
      <w:r w:rsidR="00DD5741">
        <w:rPr>
          <w:rFonts w:ascii="Times New Roman" w:hAnsi="Times New Roman" w:cs="Times New Roman"/>
          <w:sz w:val="24"/>
          <w:szCs w:val="24"/>
        </w:rPr>
        <w:t>-28</w:t>
      </w:r>
      <w:r w:rsidR="00EB79BF">
        <w:rPr>
          <w:rFonts w:ascii="Times New Roman" w:hAnsi="Times New Roman" w:cs="Times New Roman"/>
          <w:sz w:val="24"/>
          <w:szCs w:val="24"/>
        </w:rPr>
        <w:t>; Matthew 22:23; Mark 12:18;</w:t>
      </w:r>
      <w:r w:rsidR="00DD5741">
        <w:rPr>
          <w:rFonts w:ascii="Times New Roman" w:hAnsi="Times New Roman" w:cs="Times New Roman"/>
          <w:sz w:val="24"/>
          <w:szCs w:val="24"/>
        </w:rPr>
        <w:t xml:space="preserve"> Luke </w:t>
      </w:r>
      <w:proofErr w:type="gramStart"/>
      <w:r w:rsidR="00DD5741">
        <w:rPr>
          <w:rFonts w:ascii="Times New Roman" w:hAnsi="Times New Roman" w:cs="Times New Roman"/>
          <w:sz w:val="24"/>
          <w:szCs w:val="24"/>
        </w:rPr>
        <w:t>20:19;</w:t>
      </w:r>
      <w:proofErr w:type="gramEnd"/>
      <w:r w:rsidR="00DD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E8C14" w14:textId="07F42220" w:rsidR="00D477CD" w:rsidRDefault="00DD5741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Matthew 22:15-16; Mark 12:13</w:t>
      </w:r>
      <w:r w:rsidR="000B175D">
        <w:rPr>
          <w:rFonts w:ascii="Times New Roman" w:hAnsi="Times New Roman" w:cs="Times New Roman"/>
          <w:sz w:val="24"/>
          <w:szCs w:val="24"/>
        </w:rPr>
        <w:t>; Acts 23:8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7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BAEC7ED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EBF1" w14:textId="77777777" w:rsidR="00166E42" w:rsidRDefault="00166E4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6C99E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0059" w14:textId="18AE07FD" w:rsidR="00D0249F" w:rsidRPr="009B6CEC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0913B1" w14:textId="3B43BBA5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741">
        <w:rPr>
          <w:rFonts w:ascii="Times New Roman" w:hAnsi="Times New Roman" w:cs="Times New Roman"/>
          <w:b/>
          <w:bCs/>
          <w:sz w:val="24"/>
          <w:szCs w:val="24"/>
        </w:rPr>
        <w:t xml:space="preserve">What About </w:t>
      </w:r>
      <w:r w:rsidR="00EB79BF">
        <w:rPr>
          <w:rFonts w:ascii="Times New Roman" w:hAnsi="Times New Roman" w:cs="Times New Roman"/>
          <w:b/>
          <w:bCs/>
          <w:sz w:val="24"/>
          <w:szCs w:val="24"/>
        </w:rPr>
        <w:t>Life After Death</w:t>
      </w:r>
      <w:r w:rsidR="009C074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418E2C" w14:textId="77777777" w:rsidR="0054375A" w:rsidRDefault="00DF1641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54375A">
        <w:rPr>
          <w:rFonts w:ascii="Times New Roman" w:hAnsi="Times New Roman" w:cs="Times New Roman"/>
          <w:sz w:val="24"/>
          <w:szCs w:val="24"/>
        </w:rPr>
        <w:t>The Law of Moses</w:t>
      </w:r>
    </w:p>
    <w:p w14:paraId="0D248377" w14:textId="77777777" w:rsidR="0054375A" w:rsidRPr="0054375A" w:rsidRDefault="0054375A" w:rsidP="00B13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B286CA" w14:textId="14EF5526" w:rsidR="0054375A" w:rsidRDefault="0054375A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20:28; Matthew 22:24; Mark 12:19; Ruth </w:t>
      </w:r>
      <w:r w:rsidR="00603896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>1-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603896">
        <w:rPr>
          <w:rFonts w:ascii="Times New Roman" w:hAnsi="Times New Roman" w:cs="Times New Roman"/>
          <w:sz w:val="24"/>
          <w:szCs w:val="24"/>
        </w:rPr>
        <w:t>:12;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1CDB" w14:textId="77777777" w:rsidR="00603896" w:rsidRDefault="0054375A" w:rsidP="005437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Deuteronomy 25:5</w:t>
      </w:r>
      <w:r w:rsidR="00603896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03896">
        <w:rPr>
          <w:rFonts w:ascii="Times New Roman" w:hAnsi="Times New Roman" w:cs="Times New Roman"/>
          <w:sz w:val="24"/>
          <w:szCs w:val="24"/>
        </w:rPr>
        <w:t xml:space="preserve">Genesis 38:1-26; </w:t>
      </w:r>
      <w:r w:rsidRPr="0054375A">
        <w:rPr>
          <w:rFonts w:ascii="Times New Roman" w:hAnsi="Times New Roman" w:cs="Times New Roman"/>
          <w:sz w:val="24"/>
          <w:szCs w:val="24"/>
        </w:rPr>
        <w:t>Matthew 4:1-</w:t>
      </w:r>
      <w:proofErr w:type="gramStart"/>
      <w:r w:rsidRPr="0054375A">
        <w:rPr>
          <w:rFonts w:ascii="Times New Roman" w:hAnsi="Times New Roman" w:cs="Times New Roman"/>
          <w:sz w:val="24"/>
          <w:szCs w:val="24"/>
        </w:rPr>
        <w:t>11;</w:t>
      </w:r>
      <w:proofErr w:type="gramEnd"/>
      <w:r w:rsidRPr="00543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98070" w14:textId="77777777" w:rsidR="00603896" w:rsidRDefault="00603896" w:rsidP="005437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375A" w:rsidRPr="0054375A">
        <w:rPr>
          <w:rFonts w:ascii="Times New Roman" w:hAnsi="Times New Roman" w:cs="Times New Roman"/>
          <w:sz w:val="24"/>
          <w:szCs w:val="24"/>
        </w:rPr>
        <w:t>Luke 4:1-13; Deuteronomy 8:3; D</w:t>
      </w:r>
      <w:r w:rsidR="0054375A">
        <w:rPr>
          <w:rFonts w:ascii="Times New Roman" w:hAnsi="Times New Roman" w:cs="Times New Roman"/>
          <w:sz w:val="24"/>
          <w:szCs w:val="24"/>
        </w:rPr>
        <w:t>eu</w:t>
      </w:r>
      <w:r w:rsidR="0054375A" w:rsidRPr="0054375A">
        <w:rPr>
          <w:rFonts w:ascii="Times New Roman" w:hAnsi="Times New Roman" w:cs="Times New Roman"/>
          <w:sz w:val="24"/>
          <w:szCs w:val="24"/>
        </w:rPr>
        <w:t>t</w:t>
      </w:r>
      <w:r w:rsidR="0054375A">
        <w:rPr>
          <w:rFonts w:ascii="Times New Roman" w:hAnsi="Times New Roman" w:cs="Times New Roman"/>
          <w:sz w:val="24"/>
          <w:szCs w:val="24"/>
        </w:rPr>
        <w:t>eronomy</w:t>
      </w:r>
      <w:r w:rsidR="0054375A" w:rsidRPr="00543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75A" w:rsidRPr="0054375A">
        <w:rPr>
          <w:rFonts w:ascii="Times New Roman" w:hAnsi="Times New Roman" w:cs="Times New Roman"/>
          <w:sz w:val="24"/>
          <w:szCs w:val="24"/>
        </w:rPr>
        <w:t>6:16;</w:t>
      </w:r>
      <w:proofErr w:type="gramEnd"/>
      <w:r w:rsidR="0054375A" w:rsidRPr="00543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0C5D" w14:textId="21F270C6" w:rsidR="0054375A" w:rsidRDefault="00603896" w:rsidP="005437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375A" w:rsidRPr="0054375A">
        <w:rPr>
          <w:rFonts w:ascii="Times New Roman" w:hAnsi="Times New Roman" w:cs="Times New Roman"/>
          <w:sz w:val="24"/>
          <w:szCs w:val="24"/>
        </w:rPr>
        <w:t>D</w:t>
      </w:r>
      <w:r w:rsidR="0054375A">
        <w:rPr>
          <w:rFonts w:ascii="Times New Roman" w:hAnsi="Times New Roman" w:cs="Times New Roman"/>
          <w:sz w:val="24"/>
          <w:szCs w:val="24"/>
        </w:rPr>
        <w:t>eu</w:t>
      </w:r>
      <w:r w:rsidR="0054375A" w:rsidRPr="0054375A">
        <w:rPr>
          <w:rFonts w:ascii="Times New Roman" w:hAnsi="Times New Roman" w:cs="Times New Roman"/>
          <w:sz w:val="24"/>
          <w:szCs w:val="24"/>
        </w:rPr>
        <w:t>t</w:t>
      </w:r>
      <w:r w:rsidR="0054375A">
        <w:rPr>
          <w:rFonts w:ascii="Times New Roman" w:hAnsi="Times New Roman" w:cs="Times New Roman"/>
          <w:sz w:val="24"/>
          <w:szCs w:val="24"/>
        </w:rPr>
        <w:t>eronomy</w:t>
      </w:r>
      <w:r w:rsidR="0054375A" w:rsidRPr="0054375A">
        <w:rPr>
          <w:rFonts w:ascii="Times New Roman" w:hAnsi="Times New Roman" w:cs="Times New Roman"/>
          <w:sz w:val="24"/>
          <w:szCs w:val="24"/>
        </w:rPr>
        <w:t xml:space="preserve"> 6:13</w:t>
      </w:r>
      <w:r w:rsidR="005437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5A">
        <w:rPr>
          <w:rFonts w:ascii="Times New Roman" w:hAnsi="Times New Roman" w:cs="Times New Roman"/>
          <w:sz w:val="24"/>
          <w:szCs w:val="24"/>
        </w:rPr>
        <w:t>Deuteronomy 6:4-5)</w:t>
      </w:r>
    </w:p>
    <w:p w14:paraId="1D5D28D9" w14:textId="77777777" w:rsidR="0054375A" w:rsidRDefault="0054375A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F358" w14:textId="77777777" w:rsidR="0054375A" w:rsidRDefault="0054375A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82848" w14:textId="77777777" w:rsidR="0054375A" w:rsidRDefault="0054375A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02361" w14:textId="77777777" w:rsidR="00DD5741" w:rsidRDefault="00DD5741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5FD91" w14:textId="77777777" w:rsidR="00DD5741" w:rsidRDefault="00DD5741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685F" w14:textId="07BDDE09" w:rsidR="00B1374B" w:rsidRDefault="0054375A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B1374B">
        <w:rPr>
          <w:rFonts w:ascii="Times New Roman" w:hAnsi="Times New Roman" w:cs="Times New Roman"/>
          <w:sz w:val="24"/>
          <w:szCs w:val="24"/>
        </w:rPr>
        <w:t xml:space="preserve">The </w:t>
      </w:r>
      <w:r w:rsidR="00657F61">
        <w:rPr>
          <w:rFonts w:ascii="Times New Roman" w:hAnsi="Times New Roman" w:cs="Times New Roman"/>
          <w:sz w:val="24"/>
          <w:szCs w:val="24"/>
        </w:rPr>
        <w:t>Problem</w:t>
      </w:r>
    </w:p>
    <w:p w14:paraId="7437F487" w14:textId="77777777" w:rsidR="00B1374B" w:rsidRPr="00510E12" w:rsidRDefault="00B1374B" w:rsidP="00B13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54F399" w14:textId="77777777" w:rsidR="00DD5741" w:rsidRDefault="00B1374B" w:rsidP="00B1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 Luke 20:2</w:t>
      </w:r>
      <w:r w:rsidR="001919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-3</w:t>
      </w:r>
      <w:r w:rsidR="001919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11" w:name="_Hlk182486050"/>
      <w:r>
        <w:rPr>
          <w:rFonts w:ascii="Times New Roman" w:hAnsi="Times New Roman" w:cs="Times New Roman"/>
          <w:sz w:val="24"/>
          <w:szCs w:val="24"/>
        </w:rPr>
        <w:t>Matthew 22:2</w:t>
      </w:r>
      <w:r w:rsidR="001919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1919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 Mark 12:</w:t>
      </w:r>
      <w:r w:rsidR="001919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bookmarkEnd w:id="11"/>
      <w:r w:rsidR="001919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CCE17" w14:textId="399C680A" w:rsidR="00B1374B" w:rsidRDefault="00DD5741" w:rsidP="00DD57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John 11:14)</w:t>
      </w:r>
    </w:p>
    <w:p w14:paraId="11E7F43E" w14:textId="7D6B0352" w:rsidR="00B1374B" w:rsidRDefault="00B1374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3D203" w14:textId="4E8618FC" w:rsidR="00B1374B" w:rsidRDefault="00C102D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4375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1919A1">
        <w:rPr>
          <w:rFonts w:ascii="Times New Roman" w:hAnsi="Times New Roman" w:cs="Times New Roman"/>
          <w:sz w:val="24"/>
          <w:szCs w:val="24"/>
        </w:rPr>
        <w:t>Question</w:t>
      </w:r>
    </w:p>
    <w:p w14:paraId="65D3E5A5" w14:textId="77777777" w:rsidR="00A22C43" w:rsidRPr="00EB79BF" w:rsidRDefault="00A22C43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7C4E0B" w14:textId="3771E897" w:rsidR="00492193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44996363"/>
      <w:r w:rsidR="001919A1">
        <w:rPr>
          <w:rFonts w:ascii="Times New Roman" w:hAnsi="Times New Roman" w:cs="Times New Roman"/>
          <w:sz w:val="24"/>
          <w:szCs w:val="24"/>
        </w:rPr>
        <w:t xml:space="preserve">Luke 20:33; </w:t>
      </w:r>
      <w:r w:rsidR="00D0249F">
        <w:rPr>
          <w:rFonts w:ascii="Times New Roman" w:hAnsi="Times New Roman" w:cs="Times New Roman"/>
          <w:sz w:val="24"/>
          <w:szCs w:val="24"/>
        </w:rPr>
        <w:t>Matthew 22:</w:t>
      </w:r>
      <w:r w:rsidR="001919A1">
        <w:rPr>
          <w:rFonts w:ascii="Times New Roman" w:hAnsi="Times New Roman" w:cs="Times New Roman"/>
          <w:sz w:val="24"/>
          <w:szCs w:val="24"/>
        </w:rPr>
        <w:t>28</w:t>
      </w:r>
      <w:r w:rsidR="00D0249F">
        <w:rPr>
          <w:rFonts w:ascii="Times New Roman" w:hAnsi="Times New Roman" w:cs="Times New Roman"/>
          <w:sz w:val="24"/>
          <w:szCs w:val="24"/>
        </w:rPr>
        <w:t>; Mark 12:2</w:t>
      </w:r>
      <w:r w:rsidR="001919A1">
        <w:rPr>
          <w:rFonts w:ascii="Times New Roman" w:hAnsi="Times New Roman" w:cs="Times New Roman"/>
          <w:sz w:val="24"/>
          <w:szCs w:val="24"/>
        </w:rPr>
        <w:t>3</w:t>
      </w:r>
      <w:r w:rsidR="00DD5741"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79316" w14:textId="77777777" w:rsidR="00577AD8" w:rsidRDefault="00577AD8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2"/>
    <w:p w14:paraId="5DE63FFE" w14:textId="77777777" w:rsidR="00C47FAB" w:rsidRDefault="00C47FAB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3D3FA" w14:textId="77777777" w:rsidR="0019237B" w:rsidRDefault="0019237B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C51D" w14:textId="7A6C1B5F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</w:t>
      </w:r>
      <w:r w:rsidR="00D82622">
        <w:rPr>
          <w:rFonts w:ascii="Times New Roman" w:hAnsi="Times New Roman" w:cs="Times New Roman"/>
          <w:sz w:val="24"/>
          <w:szCs w:val="24"/>
        </w:rPr>
        <w:t>D</w:t>
      </w:r>
      <w:r w:rsidR="00F82698">
        <w:rPr>
          <w:rFonts w:ascii="Times New Roman" w:hAnsi="Times New Roman" w:cs="Times New Roman"/>
          <w:sz w:val="24"/>
          <w:szCs w:val="24"/>
        </w:rPr>
        <w:t xml:space="preserve">. </w:t>
      </w:r>
      <w:r w:rsidR="00D82622">
        <w:rPr>
          <w:rFonts w:ascii="Times New Roman" w:hAnsi="Times New Roman" w:cs="Times New Roman"/>
          <w:sz w:val="24"/>
          <w:szCs w:val="24"/>
        </w:rPr>
        <w:t xml:space="preserve">The </w:t>
      </w:r>
      <w:r w:rsidR="00F23AE1">
        <w:rPr>
          <w:rFonts w:ascii="Times New Roman" w:hAnsi="Times New Roman" w:cs="Times New Roman"/>
          <w:sz w:val="24"/>
          <w:szCs w:val="24"/>
        </w:rPr>
        <w:t>Answer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0BFC24" w14:textId="77777777" w:rsidR="00DD5741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DD5741">
        <w:rPr>
          <w:rFonts w:ascii="Times New Roman" w:hAnsi="Times New Roman" w:cs="Times New Roman"/>
          <w:sz w:val="24"/>
          <w:szCs w:val="24"/>
        </w:rPr>
        <w:t xml:space="preserve">Mark 12:24; Matthew 22:29; </w:t>
      </w:r>
      <w:r w:rsidR="00DD5741" w:rsidRPr="00DD5741">
        <w:rPr>
          <w:rFonts w:ascii="Times New Roman" w:hAnsi="Times New Roman" w:cs="Times New Roman"/>
          <w:sz w:val="24"/>
          <w:szCs w:val="24"/>
        </w:rPr>
        <w:t>L</w:t>
      </w:r>
      <w:r w:rsidR="00DD5741">
        <w:rPr>
          <w:rFonts w:ascii="Times New Roman" w:hAnsi="Times New Roman" w:cs="Times New Roman"/>
          <w:sz w:val="24"/>
          <w:szCs w:val="24"/>
        </w:rPr>
        <w:t>u</w:t>
      </w:r>
      <w:r w:rsidR="00DD5741" w:rsidRPr="00DD5741">
        <w:rPr>
          <w:rFonts w:ascii="Times New Roman" w:hAnsi="Times New Roman" w:cs="Times New Roman"/>
          <w:sz w:val="24"/>
          <w:szCs w:val="24"/>
        </w:rPr>
        <w:t>k</w:t>
      </w:r>
      <w:r w:rsidR="00DD5741">
        <w:rPr>
          <w:rFonts w:ascii="Times New Roman" w:hAnsi="Times New Roman" w:cs="Times New Roman"/>
          <w:sz w:val="24"/>
          <w:szCs w:val="24"/>
        </w:rPr>
        <w:t>e</w:t>
      </w:r>
      <w:r w:rsidR="00DD5741" w:rsidRPr="00DD5741">
        <w:rPr>
          <w:rFonts w:ascii="Times New Roman" w:hAnsi="Times New Roman" w:cs="Times New Roman"/>
          <w:sz w:val="24"/>
          <w:szCs w:val="24"/>
        </w:rPr>
        <w:t xml:space="preserve"> 20:34-</w:t>
      </w:r>
      <w:proofErr w:type="gramStart"/>
      <w:r w:rsidR="00DD5741" w:rsidRPr="00DD5741">
        <w:rPr>
          <w:rFonts w:ascii="Times New Roman" w:hAnsi="Times New Roman" w:cs="Times New Roman"/>
          <w:sz w:val="24"/>
          <w:szCs w:val="24"/>
        </w:rPr>
        <w:t>36;</w:t>
      </w:r>
      <w:proofErr w:type="gramEnd"/>
      <w:r w:rsidR="00DD5741" w:rsidRPr="00DD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AB714" w14:textId="45A0A076" w:rsidR="009865BB" w:rsidRDefault="00DD5741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57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574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thew</w:t>
      </w:r>
      <w:r w:rsidRPr="00DD5741">
        <w:rPr>
          <w:rFonts w:ascii="Times New Roman" w:hAnsi="Times New Roman" w:cs="Times New Roman"/>
          <w:sz w:val="24"/>
          <w:szCs w:val="24"/>
        </w:rPr>
        <w:t xml:space="preserve"> 22:30;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DD5741">
        <w:rPr>
          <w:rFonts w:ascii="Times New Roman" w:hAnsi="Times New Roman" w:cs="Times New Roman"/>
          <w:sz w:val="24"/>
          <w:szCs w:val="24"/>
        </w:rPr>
        <w:t>k 12:25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5741">
        <w:rPr>
          <w:rFonts w:ascii="Times New Roman" w:hAnsi="Times New Roman" w:cs="Times New Roman"/>
          <w:sz w:val="24"/>
          <w:szCs w:val="24"/>
        </w:rPr>
        <w:t>I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DD5741">
        <w:rPr>
          <w:rFonts w:ascii="Times New Roman" w:hAnsi="Times New Roman" w:cs="Times New Roman"/>
          <w:sz w:val="24"/>
          <w:szCs w:val="24"/>
        </w:rPr>
        <w:t xml:space="preserve"> 15:39-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AA67D" w14:textId="04C669AA" w:rsidR="00DD5741" w:rsidRDefault="00DD5741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Luke 20:37-38; </w:t>
      </w:r>
      <w:r w:rsidRPr="00DD57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atthew</w:t>
      </w:r>
      <w:r w:rsidRPr="00DD5741">
        <w:rPr>
          <w:rFonts w:ascii="Times New Roman" w:hAnsi="Times New Roman" w:cs="Times New Roman"/>
          <w:sz w:val="24"/>
          <w:szCs w:val="24"/>
        </w:rPr>
        <w:t xml:space="preserve"> 22:31-32;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DD5741">
        <w:rPr>
          <w:rFonts w:ascii="Times New Roman" w:hAnsi="Times New Roman" w:cs="Times New Roman"/>
          <w:sz w:val="24"/>
          <w:szCs w:val="24"/>
        </w:rPr>
        <w:t>k 12:26-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E6A2D6" w14:textId="2CDA5256" w:rsidR="00DD5741" w:rsidRDefault="00DD5741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Exodus 3:</w:t>
      </w:r>
      <w:r w:rsidR="0018043F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6; Genesis 28:13)</w:t>
      </w:r>
    </w:p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CCAB13" w14:textId="77777777" w:rsidR="00D82622" w:rsidRDefault="00D82622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9401BA" w14:textId="77777777" w:rsidR="00D82622" w:rsidRDefault="00D82622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7BCF26A" w14:textId="77777777" w:rsidR="00D82622" w:rsidRDefault="00D82622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65B94F" w14:textId="77777777" w:rsidR="00D82622" w:rsidRDefault="00D82622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B8E9FB2" w14:textId="77777777" w:rsidR="0019237B" w:rsidRDefault="0019237B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7EA30846" w:rsidR="00166E42" w:rsidRDefault="00D82622" w:rsidP="00D82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 The Re</w:t>
      </w:r>
      <w:r w:rsidR="00F23AE1">
        <w:rPr>
          <w:rFonts w:ascii="Times New Roman" w:hAnsi="Times New Roman" w:cs="Times New Roman"/>
          <w:sz w:val="24"/>
          <w:szCs w:val="24"/>
        </w:rPr>
        <w:t>action</w:t>
      </w:r>
    </w:p>
    <w:p w14:paraId="7917AF6B" w14:textId="77777777" w:rsidR="00D82622" w:rsidRPr="00D82622" w:rsidRDefault="00D82622" w:rsidP="00D82622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6393C44" w14:textId="19B1C3CF" w:rsidR="00D82622" w:rsidRDefault="00D82622" w:rsidP="00D82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DD5741">
        <w:rPr>
          <w:rFonts w:ascii="Times New Roman" w:hAnsi="Times New Roman" w:cs="Times New Roman"/>
          <w:sz w:val="24"/>
          <w:szCs w:val="24"/>
        </w:rPr>
        <w:t xml:space="preserve">Luke 20:39-40; Matthew 22:33) </w:t>
      </w:r>
    </w:p>
    <w:p w14:paraId="103DD1FE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6249C3" w14:textId="77777777" w:rsidR="008F0AC6" w:rsidRDefault="008F0AC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E5BDA" w14:textId="77777777" w:rsidR="00D82622" w:rsidRDefault="00D82622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84824" w14:textId="77777777" w:rsidR="00D82622" w:rsidRDefault="00D82622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E24AF" w14:textId="77777777" w:rsidR="00D82622" w:rsidRDefault="00D82622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5507F" w14:textId="77777777" w:rsidR="00DD5741" w:rsidRDefault="00DD5741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FBFF0" w14:textId="352CE53A" w:rsidR="000212B7" w:rsidRPr="00D82622" w:rsidRDefault="00510E12" w:rsidP="00577A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E1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D0249F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5F3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E01F5" w14:textId="112A0FA3" w:rsidR="00577AD8" w:rsidRDefault="000B175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1129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2A393" w14:textId="6E5EC9CF" w:rsidR="00D82622" w:rsidRDefault="00D8262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26A70" w14:textId="77777777" w:rsidR="00D82622" w:rsidRDefault="00D8262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44203" w14:textId="77777777" w:rsidR="00D82622" w:rsidRDefault="00D8262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7EBA61D" w14:textId="77777777" w:rsidR="007C1B27" w:rsidRDefault="007C1B2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10242" w14:textId="77777777" w:rsidR="00E15A6C" w:rsidRPr="00E15A6C" w:rsidRDefault="00E15A6C" w:rsidP="00ED4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88482195"/>
      <w:bookmarkStart w:id="14" w:name="_Hlk102016184"/>
      <w:bookmarkStart w:id="15" w:name="_Hlk100145134"/>
      <w:bookmarkStart w:id="16" w:name="_Hlk104986128"/>
      <w:bookmarkStart w:id="17" w:name="_Hlk90305594"/>
      <w:bookmarkStart w:id="18" w:name="_Hlk106269167"/>
      <w:bookmarkStart w:id="19" w:name="_Hlk112244982"/>
      <w:bookmarkStart w:id="20" w:name="_Hlk141380037"/>
      <w:bookmarkStart w:id="21" w:name="_Hlk115939882"/>
      <w:bookmarkStart w:id="22" w:name="_Hlk121390132"/>
      <w:bookmarkStart w:id="23" w:name="_Hlk127784665"/>
      <w:bookmarkStart w:id="24" w:name="_Hlk128396702"/>
      <w:bookmarkStart w:id="25" w:name="_Hlk130134189"/>
      <w:bookmarkStart w:id="26" w:name="_Hlk129443277"/>
      <w:bookmarkStart w:id="27" w:name="_Hlk141185126"/>
      <w:bookmarkStart w:id="28" w:name="_Hlk144116702"/>
      <w:bookmarkStart w:id="29" w:name="_Hlk150151308"/>
      <w:bookmarkStart w:id="30" w:name="_Hlk18249575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100F779B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  <w:r w:rsidR="000640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277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D2770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bookmarkEnd w:id="30"/>
    <w:p w14:paraId="3B0FBF6C" w14:textId="77777777" w:rsidR="009C0741" w:rsidRDefault="009C0741" w:rsidP="009C0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AA0ED" w14:textId="77777777" w:rsidR="009C0741" w:rsidRPr="009C0741" w:rsidRDefault="009C0741" w:rsidP="009C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27 </w:t>
      </w:r>
      <w:r w:rsidRPr="009C0741">
        <w:rPr>
          <w:rFonts w:ascii="Times New Roman" w:hAnsi="Times New Roman" w:cs="Times New Roman"/>
          <w:sz w:val="24"/>
          <w:szCs w:val="24"/>
        </w:rPr>
        <w:t>Now there came to Him some of the Sadducees (who say that there is no resurrection),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28 </w:t>
      </w:r>
      <w:r w:rsidRPr="009C0741">
        <w:rPr>
          <w:rFonts w:ascii="Times New Roman" w:hAnsi="Times New Roman" w:cs="Times New Roman"/>
          <w:sz w:val="24"/>
          <w:szCs w:val="24"/>
        </w:rPr>
        <w:t>and they questioned Him, saying, “Teacher, Moses wrote for us that if a man’s brother dies, having a wife, and he is childless, his brother should marry the wife and raise up children to his brother.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29 </w:t>
      </w:r>
      <w:r w:rsidRPr="009C0741">
        <w:rPr>
          <w:rFonts w:ascii="Times New Roman" w:hAnsi="Times New Roman" w:cs="Times New Roman"/>
          <w:sz w:val="24"/>
          <w:szCs w:val="24"/>
        </w:rPr>
        <w:t>Now there were seven brothers; and the first took a wife and died childless;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30 </w:t>
      </w:r>
      <w:r w:rsidRPr="009C0741">
        <w:rPr>
          <w:rFonts w:ascii="Times New Roman" w:hAnsi="Times New Roman" w:cs="Times New Roman"/>
          <w:sz w:val="24"/>
          <w:szCs w:val="24"/>
        </w:rPr>
        <w:t>and the second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31 </w:t>
      </w:r>
      <w:r w:rsidRPr="009C0741">
        <w:rPr>
          <w:rFonts w:ascii="Times New Roman" w:hAnsi="Times New Roman" w:cs="Times New Roman"/>
          <w:sz w:val="24"/>
          <w:szCs w:val="24"/>
        </w:rPr>
        <w:t>and the third married her; and in the same way all seven died, leaving no children.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32 </w:t>
      </w:r>
      <w:r w:rsidRPr="009C0741">
        <w:rPr>
          <w:rFonts w:ascii="Times New Roman" w:hAnsi="Times New Roman" w:cs="Times New Roman"/>
          <w:sz w:val="24"/>
          <w:szCs w:val="24"/>
        </w:rPr>
        <w:t>Finally the woman died also.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33 </w:t>
      </w:r>
      <w:r w:rsidRPr="009C0741">
        <w:rPr>
          <w:rFonts w:ascii="Times New Roman" w:hAnsi="Times New Roman" w:cs="Times New Roman"/>
          <w:sz w:val="24"/>
          <w:szCs w:val="24"/>
        </w:rPr>
        <w:t>In the resurrection therefore, which one’s wife will she be? For all seven had married her.”</w:t>
      </w:r>
    </w:p>
    <w:p w14:paraId="26DC9E02" w14:textId="77777777" w:rsidR="009C0741" w:rsidRPr="009C0741" w:rsidRDefault="009C0741" w:rsidP="009C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34 </w:t>
      </w:r>
      <w:r w:rsidRPr="009C0741">
        <w:rPr>
          <w:rFonts w:ascii="Times New Roman" w:hAnsi="Times New Roman" w:cs="Times New Roman"/>
          <w:sz w:val="24"/>
          <w:szCs w:val="24"/>
        </w:rPr>
        <w:t>Jesus said to them, “The sons of this age marry and are given in marriage,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35 </w:t>
      </w:r>
      <w:r w:rsidRPr="009C0741">
        <w:rPr>
          <w:rFonts w:ascii="Times New Roman" w:hAnsi="Times New Roman" w:cs="Times New Roman"/>
          <w:sz w:val="24"/>
          <w:szCs w:val="24"/>
        </w:rPr>
        <w:t>but those who are considered worthy to attain to that age and the resurrection from the dead, neither marry nor are given in marriage;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36 </w:t>
      </w:r>
      <w:r w:rsidRPr="009C0741">
        <w:rPr>
          <w:rFonts w:ascii="Times New Roman" w:hAnsi="Times New Roman" w:cs="Times New Roman"/>
          <w:sz w:val="24"/>
          <w:szCs w:val="24"/>
        </w:rPr>
        <w:t>for they cannot even die anymore, because they are like angels, and are sons of God, being sons of the resurrection.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37 </w:t>
      </w:r>
      <w:r w:rsidRPr="009C0741">
        <w:rPr>
          <w:rFonts w:ascii="Times New Roman" w:hAnsi="Times New Roman" w:cs="Times New Roman"/>
          <w:sz w:val="24"/>
          <w:szCs w:val="24"/>
        </w:rPr>
        <w:t>But that the dead are raised, even Moses showed, in the </w:t>
      </w:r>
      <w:r w:rsidRPr="009C0741">
        <w:rPr>
          <w:rFonts w:ascii="Times New Roman" w:hAnsi="Times New Roman" w:cs="Times New Roman"/>
          <w:i/>
          <w:iCs/>
          <w:sz w:val="24"/>
          <w:szCs w:val="24"/>
        </w:rPr>
        <w:t>passage about the burning</w:t>
      </w:r>
      <w:r w:rsidRPr="009C0741">
        <w:rPr>
          <w:rFonts w:ascii="Times New Roman" w:hAnsi="Times New Roman" w:cs="Times New Roman"/>
          <w:sz w:val="24"/>
          <w:szCs w:val="24"/>
        </w:rPr>
        <w:t> bush, where he calls the Lord the God of Abraham, and the God of Isaac, and the God of Jacob.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38 </w:t>
      </w:r>
      <w:r w:rsidRPr="009C0741">
        <w:rPr>
          <w:rFonts w:ascii="Times New Roman" w:hAnsi="Times New Roman" w:cs="Times New Roman"/>
          <w:sz w:val="24"/>
          <w:szCs w:val="24"/>
        </w:rPr>
        <w:t>Now He is not the God of the dead but of the living; for all live to Him.”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39 </w:t>
      </w:r>
      <w:r w:rsidRPr="009C0741">
        <w:rPr>
          <w:rFonts w:ascii="Times New Roman" w:hAnsi="Times New Roman" w:cs="Times New Roman"/>
          <w:sz w:val="24"/>
          <w:szCs w:val="24"/>
        </w:rPr>
        <w:t xml:space="preserve">Some of the scribes answered and said, “Teacher, </w:t>
      </w:r>
      <w:proofErr w:type="gramStart"/>
      <w:r w:rsidRPr="009C0741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C0741">
        <w:rPr>
          <w:rFonts w:ascii="Times New Roman" w:hAnsi="Times New Roman" w:cs="Times New Roman"/>
          <w:sz w:val="24"/>
          <w:szCs w:val="24"/>
        </w:rPr>
        <w:t xml:space="preserve"> have spoken well.” </w:t>
      </w:r>
      <w:r w:rsidRPr="009C07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40 </w:t>
      </w:r>
      <w:r w:rsidRPr="009C0741">
        <w:rPr>
          <w:rFonts w:ascii="Times New Roman" w:hAnsi="Times New Roman" w:cs="Times New Roman"/>
          <w:sz w:val="24"/>
          <w:szCs w:val="24"/>
        </w:rPr>
        <w:t>For they did not have courage to question Him any longer about anything.</w:t>
      </w:r>
    </w:p>
    <w:p w14:paraId="5CCFE0B4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D12CA" w14:textId="77777777" w:rsidR="00DD5741" w:rsidRDefault="00DD5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5D731" w14:textId="180AF148" w:rsidR="00DD5741" w:rsidRPr="00A42574" w:rsidRDefault="00DD5741" w:rsidP="00DD5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Parallel </w:t>
      </w:r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2574">
        <w:rPr>
          <w:rFonts w:ascii="Times New Roman" w:hAnsi="Times New Roman" w:cs="Times New Roman"/>
          <w:b/>
          <w:bCs/>
          <w:sz w:val="24"/>
          <w:szCs w:val="24"/>
        </w:rPr>
        <w:t xml:space="preserve"> of Study</w:t>
      </w:r>
    </w:p>
    <w:p w14:paraId="0D8D588F" w14:textId="023DBFC2" w:rsidR="00DD5741" w:rsidRDefault="00DD5741" w:rsidP="00DD5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14:paraId="04EEF7C5" w14:textId="72670C60" w:rsidR="00DD5741" w:rsidRDefault="00DD5741" w:rsidP="00DD5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 12:18-27</w:t>
      </w:r>
    </w:p>
    <w:p w14:paraId="270B319C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98993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D11FE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C0D2A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415DB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E112A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9DAE" w14:textId="77777777" w:rsid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A0A14" w14:textId="77777777" w:rsidR="009C0741" w:rsidRPr="009C0741" w:rsidRDefault="009C0741" w:rsidP="009C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31" w:name="_Hlk15025377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31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002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5BD9"/>
    <w:rsid w:val="000763EC"/>
    <w:rsid w:val="0008134D"/>
    <w:rsid w:val="00081FC9"/>
    <w:rsid w:val="000838DD"/>
    <w:rsid w:val="0008568B"/>
    <w:rsid w:val="000874FF"/>
    <w:rsid w:val="000876BD"/>
    <w:rsid w:val="000877DC"/>
    <w:rsid w:val="00087D9F"/>
    <w:rsid w:val="00091002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175D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25A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043F"/>
    <w:rsid w:val="0018103D"/>
    <w:rsid w:val="001824B1"/>
    <w:rsid w:val="0018497E"/>
    <w:rsid w:val="00187CEB"/>
    <w:rsid w:val="001906D8"/>
    <w:rsid w:val="001919A1"/>
    <w:rsid w:val="0019237B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77C3E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375A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442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3896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57F61"/>
    <w:rsid w:val="0066032F"/>
    <w:rsid w:val="0066068F"/>
    <w:rsid w:val="00660865"/>
    <w:rsid w:val="0066424D"/>
    <w:rsid w:val="006660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341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2770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741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2551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374B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6D70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2DB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66EA3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249F"/>
    <w:rsid w:val="00D03ADD"/>
    <w:rsid w:val="00D04FA6"/>
    <w:rsid w:val="00D056D8"/>
    <w:rsid w:val="00D0586C"/>
    <w:rsid w:val="00D06876"/>
    <w:rsid w:val="00D1045F"/>
    <w:rsid w:val="00D1158A"/>
    <w:rsid w:val="00D1161A"/>
    <w:rsid w:val="00D1210E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2622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0E6F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574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8AF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A6C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B79BF"/>
    <w:rsid w:val="00EC028A"/>
    <w:rsid w:val="00EC15C8"/>
    <w:rsid w:val="00EC3A6C"/>
    <w:rsid w:val="00EC3FCC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AE1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16</cp:revision>
  <cp:lastPrinted>2023-02-23T10:56:00Z</cp:lastPrinted>
  <dcterms:created xsi:type="dcterms:W3CDTF">2024-08-26T16:12:00Z</dcterms:created>
  <dcterms:modified xsi:type="dcterms:W3CDTF">2024-11-14T22:36:00Z</dcterms:modified>
</cp:coreProperties>
</file>